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24"/>
        <w:rPr>
          <w:rFonts w:ascii="Times New Roman"/>
          <w:sz w:val="8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68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10353332"/>
                            <a:ext cx="7560309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339090">
                                <a:moveTo>
                                  <a:pt x="7560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8670"/>
                                </a:lnTo>
                                <a:lnTo>
                                  <a:pt x="7560005" y="338670"/>
                                </a:lnTo>
                                <a:lnTo>
                                  <a:pt x="7560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A00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01038" y="342902"/>
                            <a:ext cx="1016061" cy="422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20800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rect style="position:absolute;left:0;top:16304;width:11906;height:534" id="docshape3" filled="true" fillcolor="#efa007" stroked="false">
                  <v:fill type="solid"/>
                </v:rect>
                <v:shape style="position:absolute;left:9765;top:540;width:1601;height:667" type="#_x0000_t75" id="docshape4" stroked="false">
                  <v:imagedata r:id="rId6" o:title=""/>
                </v:shape>
                <w10:wrap type="none"/>
              </v:group>
            </w:pict>
          </mc:Fallback>
        </mc:AlternateContent>
      </w:r>
    </w:p>
    <w:p>
      <w:pPr>
        <w:spacing w:line="216" w:lineRule="auto" w:before="0"/>
        <w:ind w:left="111" w:right="713" w:firstLine="0"/>
        <w:jc w:val="left"/>
        <w:rPr>
          <w:rFonts w:ascii="Museo Sans Rounded 300"/>
          <w:sz w:val="80"/>
        </w:rPr>
      </w:pPr>
      <w:r>
        <w:rPr>
          <w:rFonts w:ascii="Museo Sans Rounded 300"/>
          <w:color w:val="231F20"/>
          <w:sz w:val="80"/>
        </w:rPr>
        <w:t>Inclusive Planning for a New</w:t>
      </w:r>
      <w:r>
        <w:rPr>
          <w:rFonts w:ascii="Museo Sans Rounded 300"/>
          <w:color w:val="231F20"/>
          <w:spacing w:val="-10"/>
          <w:sz w:val="80"/>
        </w:rPr>
        <w:t> </w:t>
      </w:r>
      <w:r>
        <w:rPr>
          <w:rFonts w:ascii="Museo Sans Rounded 300"/>
          <w:color w:val="231F20"/>
          <w:sz w:val="80"/>
        </w:rPr>
        <w:t>Product</w:t>
      </w:r>
      <w:r>
        <w:rPr>
          <w:rFonts w:ascii="Museo Sans Rounded 300"/>
          <w:color w:val="231F20"/>
          <w:spacing w:val="-9"/>
          <w:sz w:val="80"/>
        </w:rPr>
        <w:t> </w:t>
      </w:r>
      <w:r>
        <w:rPr>
          <w:rFonts w:ascii="Museo Sans Rounded 300"/>
          <w:color w:val="231F20"/>
          <w:sz w:val="80"/>
        </w:rPr>
        <w:t>or</w:t>
      </w:r>
      <w:r>
        <w:rPr>
          <w:rFonts w:ascii="Museo Sans Rounded 300"/>
          <w:color w:val="231F20"/>
          <w:spacing w:val="-9"/>
          <w:sz w:val="80"/>
        </w:rPr>
        <w:t> </w:t>
      </w:r>
      <w:r>
        <w:rPr>
          <w:rFonts w:ascii="Museo Sans Rounded 300"/>
          <w:color w:val="231F20"/>
          <w:spacing w:val="-2"/>
          <w:sz w:val="80"/>
        </w:rPr>
        <w:t>Service:</w:t>
      </w:r>
    </w:p>
    <w:p>
      <w:pPr>
        <w:pStyle w:val="Title"/>
        <w:spacing w:line="216" w:lineRule="auto"/>
      </w:pPr>
      <w:r>
        <w:rPr>
          <w:color w:val="231F20"/>
        </w:rPr>
        <w:t>A</w:t>
      </w:r>
      <w:r>
        <w:rPr>
          <w:color w:val="231F20"/>
          <w:spacing w:val="-23"/>
        </w:rPr>
        <w:t> </w:t>
      </w:r>
      <w:r>
        <w:rPr>
          <w:color w:val="231F20"/>
        </w:rPr>
        <w:t>Guide</w:t>
      </w:r>
      <w:r>
        <w:rPr>
          <w:color w:val="231F20"/>
          <w:spacing w:val="-23"/>
        </w:rPr>
        <w:t> </w:t>
      </w:r>
      <w:r>
        <w:rPr>
          <w:color w:val="231F20"/>
        </w:rPr>
        <w:t>to</w:t>
      </w:r>
      <w:r>
        <w:rPr>
          <w:color w:val="231F20"/>
          <w:spacing w:val="-23"/>
        </w:rPr>
        <w:t> </w:t>
      </w:r>
      <w:r>
        <w:rPr>
          <w:color w:val="231F20"/>
        </w:rPr>
        <w:t>Including</w:t>
      </w:r>
      <w:r>
        <w:rPr>
          <w:color w:val="231F20"/>
          <w:spacing w:val="-23"/>
        </w:rPr>
        <w:t> </w:t>
      </w:r>
      <w:r>
        <w:rPr>
          <w:color w:val="231F20"/>
        </w:rPr>
        <w:t>Deaf People from the Start</w:t>
      </w:r>
    </w:p>
    <w:p>
      <w:pPr>
        <w:pStyle w:val="Heading1"/>
        <w:spacing w:line="242" w:lineRule="auto" w:before="539"/>
        <w:ind w:left="111" w:right="999"/>
        <w:rPr>
          <w:rFonts w:ascii="Museo Sans Rounded 500" w:hAnsi="Museo Sans Rounded 500"/>
        </w:rPr>
      </w:pPr>
      <w:r>
        <w:rPr>
          <w:rFonts w:ascii="Museo Sans Rounded 500" w:hAnsi="Museo Sans Rounded 500"/>
          <w:color w:val="231F20"/>
        </w:rPr>
        <w:t>When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embarking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on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the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exciting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journey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of</w:t>
      </w:r>
      <w:r>
        <w:rPr>
          <w:rFonts w:ascii="Museo Sans Rounded 500" w:hAnsi="Museo Sans Rounded 500"/>
          <w:color w:val="231F20"/>
          <w:spacing w:val="-8"/>
        </w:rPr>
        <w:t> </w:t>
      </w:r>
      <w:r>
        <w:rPr>
          <w:rFonts w:ascii="Museo Sans Rounded 500" w:hAnsi="Museo Sans Rounded 500"/>
          <w:color w:val="231F20"/>
        </w:rPr>
        <w:t>creating a new product or service, it’s crucial to consider</w:t>
      </w:r>
    </w:p>
    <w:p>
      <w:pPr>
        <w:spacing w:line="242" w:lineRule="auto" w:before="0"/>
        <w:ind w:left="111" w:right="713" w:firstLine="0"/>
        <w:jc w:val="left"/>
        <w:rPr>
          <w:rFonts w:ascii="Museo Sans Rounded 500"/>
          <w:sz w:val="40"/>
        </w:rPr>
      </w:pPr>
      <w:r>
        <w:rPr>
          <w:rFonts w:ascii="Museo Sans Rounded 500"/>
          <w:color w:val="231F20"/>
          <w:sz w:val="40"/>
        </w:rPr>
        <w:t>inclusivity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from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the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very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beginning.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This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guide</w:t>
      </w:r>
      <w:r>
        <w:rPr>
          <w:rFonts w:ascii="Museo Sans Rounded 500"/>
          <w:color w:val="231F20"/>
          <w:spacing w:val="-7"/>
          <w:sz w:val="40"/>
        </w:rPr>
        <w:t> </w:t>
      </w:r>
      <w:r>
        <w:rPr>
          <w:rFonts w:ascii="Museo Sans Rounded 500"/>
          <w:color w:val="231F20"/>
          <w:sz w:val="40"/>
        </w:rPr>
        <w:t>focuses on incorporating the perspectives and needs of deaf individuals in Australia to ensure your offering is accessible and beneficial to a diverse audience.</w:t>
      </w: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rPr>
          <w:rFonts w:ascii="Museo Sans Rounded 500"/>
          <w:sz w:val="18"/>
        </w:rPr>
      </w:pPr>
    </w:p>
    <w:p>
      <w:pPr>
        <w:pStyle w:val="BodyText"/>
        <w:spacing w:before="126"/>
        <w:rPr>
          <w:rFonts w:ascii="Museo Sans Rounded 500"/>
          <w:sz w:val="18"/>
        </w:rPr>
      </w:pPr>
    </w:p>
    <w:p>
      <w:pPr>
        <w:spacing w:before="0"/>
        <w:ind w:left="0" w:right="114" w:firstLine="0"/>
        <w:jc w:val="right"/>
        <w:rPr>
          <w:rFonts w:ascii="Museo Sans Rounded 500"/>
          <w:sz w:val="18"/>
        </w:rPr>
      </w:pPr>
      <w:r>
        <w:rPr>
          <w:rFonts w:ascii="Museo Sans Rounded 500"/>
          <w:color w:val="231F20"/>
          <w:spacing w:val="-10"/>
          <w:sz w:val="18"/>
        </w:rPr>
        <w:t>1</w:t>
      </w:r>
    </w:p>
    <w:p>
      <w:pPr>
        <w:spacing w:after="0"/>
        <w:jc w:val="right"/>
        <w:rPr>
          <w:rFonts w:ascii="Museo Sans Rounded 500"/>
          <w:sz w:val="18"/>
        </w:rPr>
        <w:sectPr>
          <w:type w:val="continuous"/>
          <w:pgSz w:w="11910" w:h="16840"/>
          <w:pgMar w:top="1920" w:bottom="0" w:left="800" w:right="480"/>
        </w:sectPr>
      </w:pPr>
    </w:p>
    <w:p>
      <w:pPr>
        <w:pStyle w:val="BodyText"/>
        <w:rPr>
          <w:rFonts w:ascii="Museo Sans Rounded 500"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33909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7560309" cy="339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339090">
                              <a:moveTo>
                                <a:pt x="7560005" y="0"/>
                              </a:moveTo>
                              <a:lnTo>
                                <a:pt x="0" y="0"/>
                              </a:lnTo>
                              <a:lnTo>
                                <a:pt x="0" y="338670"/>
                              </a:lnTo>
                              <a:lnTo>
                                <a:pt x="7560005" y="338670"/>
                              </a:lnTo>
                              <a:lnTo>
                                <a:pt x="7560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A00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.000015pt;width:595.276pt;height:26.667pt;mso-position-horizontal-relative:page;mso-position-vertical-relative:page;z-index:15729152" id="docshape7" filled="true" fillcolor="#efa007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61"/>
        <w:rPr>
          <w:rFonts w:ascii="Museo Sans Rounded 500"/>
          <w:sz w:val="40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1103800</wp:posOffset>
                </wp:positionH>
                <wp:positionV relativeFrom="paragraph">
                  <wp:posOffset>-43431</wp:posOffset>
                </wp:positionV>
                <wp:extent cx="378460" cy="378460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59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29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29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5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0" w:right="0" w:firstLine="0"/>
                                <w:jc w:val="center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399pt;margin-top:-3.4198pt;width:29.8pt;height:29.8pt;mso-position-horizontal-relative:page;mso-position-vertical-relative:paragraph;z-index:15729664" id="docshapegroup8" coordorigin="1738,-68" coordsize="596,596">
                <v:shape style="position:absolute;left:1758;top:-49;width:556;height:556" id="docshape9" coordorigin="1758,-48" coordsize="556,556" path="m2036,508l2110,498,2177,470,2233,426,2276,370,2304,304,2314,230,2304,156,2276,89,2233,33,2177,-10,2110,-38,2036,-48,1962,-38,1896,-10,1840,33,1796,89,1768,156,1758,230,1768,304,1796,370,1840,426,1896,470,1962,498,2036,508xe" filled="false" stroked="true" strokeweight="2pt" strokecolor="#efa007">
                  <v:path arrowok="t"/>
                  <v:stroke dashstyle="solid"/>
                </v:shape>
                <v:shape style="position:absolute;left:1738;top:-69;width:596;height:596" type="#_x0000_t202" id="docshape10" filled="false" stroked="false">
                  <v:textbox inset="0,0,0,0">
                    <w:txbxContent>
                      <w:p>
                        <w:pPr>
                          <w:spacing w:before="66"/>
                          <w:ind w:left="0" w:right="0" w:firstLine="0"/>
                          <w:jc w:val="center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Understanding</w:t>
      </w:r>
      <w:r>
        <w:rPr>
          <w:color w:val="231F20"/>
          <w:spacing w:val="-2"/>
        </w:rPr>
        <w:t> </w:t>
      </w:r>
      <w:r>
        <w:rPr>
          <w:color w:val="231F20"/>
        </w:rPr>
        <w:t>Deaf</w:t>
      </w:r>
      <w:r>
        <w:rPr>
          <w:color w:val="231F20"/>
          <w:spacing w:val="-1"/>
        </w:rPr>
        <w:t> </w:t>
      </w:r>
      <w:r>
        <w:rPr>
          <w:color w:val="231F20"/>
        </w:rPr>
        <w:t>Culture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Needs</w:t>
      </w:r>
    </w:p>
    <w:p>
      <w:pPr>
        <w:pStyle w:val="BodyText"/>
        <w:spacing w:before="214"/>
        <w:ind w:left="1734" w:right="713"/>
      </w:pPr>
      <w:r>
        <w:rPr>
          <w:color w:val="231F20"/>
        </w:rPr>
        <w:t>Before diving into the planning process, take the time to educate yourself and your team about deaf culture, communication preferences, and the challenges faced</w:t>
      </w:r>
      <w:r>
        <w:rPr>
          <w:color w:val="231F20"/>
          <w:spacing w:val="-4"/>
        </w:rPr>
        <w:t> </w:t>
      </w:r>
      <w:r>
        <w:rPr>
          <w:color w:val="231F20"/>
        </w:rPr>
        <w:t>by</w:t>
      </w:r>
      <w:r>
        <w:rPr>
          <w:color w:val="231F20"/>
          <w:spacing w:val="-4"/>
        </w:rPr>
        <w:t> </w:t>
      </w:r>
      <w:r>
        <w:rPr>
          <w:color w:val="231F20"/>
        </w:rPr>
        <w:t>deaf</w:t>
      </w:r>
      <w:r>
        <w:rPr>
          <w:color w:val="231F20"/>
          <w:spacing w:val="-4"/>
        </w:rPr>
        <w:t> </w:t>
      </w:r>
      <w:r>
        <w:rPr>
          <w:color w:val="231F20"/>
        </w:rPr>
        <w:t>individuals.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understanding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lay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foundation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creating a product or service that truly meets their needs. Consulting the ideas with</w:t>
      </w:r>
    </w:p>
    <w:p>
      <w:pPr>
        <w:pStyle w:val="BodyText"/>
        <w:ind w:left="1734" w:right="999"/>
      </w:pPr>
      <w:r>
        <w:rPr>
          <w:color w:val="231F20"/>
        </w:rPr>
        <w:t>deaf</w:t>
      </w:r>
      <w:r>
        <w:rPr>
          <w:color w:val="231F20"/>
          <w:spacing w:val="-4"/>
        </w:rPr>
        <w:t> </w:t>
      </w:r>
      <w:r>
        <w:rPr>
          <w:color w:val="231F20"/>
        </w:rPr>
        <w:t>community,</w:t>
      </w:r>
      <w:r>
        <w:rPr>
          <w:color w:val="231F20"/>
          <w:spacing w:val="-4"/>
        </w:rPr>
        <w:t> </w:t>
      </w:r>
      <w:r>
        <w:rPr>
          <w:color w:val="231F20"/>
        </w:rPr>
        <w:t>asking</w:t>
      </w:r>
      <w:r>
        <w:rPr>
          <w:color w:val="231F20"/>
          <w:spacing w:val="-4"/>
        </w:rPr>
        <w:t> </w:t>
      </w:r>
      <w:r>
        <w:rPr>
          <w:color w:val="231F20"/>
        </w:rPr>
        <w:t>them</w:t>
      </w:r>
      <w:r>
        <w:rPr>
          <w:color w:val="231F20"/>
          <w:spacing w:val="-4"/>
        </w:rPr>
        <w:t> </w:t>
      </w:r>
      <w:r>
        <w:rPr>
          <w:color w:val="231F20"/>
        </w:rPr>
        <w:t>what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gaps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issues</w:t>
      </w:r>
      <w:r>
        <w:rPr>
          <w:color w:val="231F20"/>
          <w:spacing w:val="-4"/>
        </w:rPr>
        <w:t> </w:t>
      </w:r>
      <w:r>
        <w:rPr>
          <w:color w:val="231F20"/>
        </w:rPr>
        <w:t>they</w:t>
      </w:r>
      <w:r>
        <w:rPr>
          <w:color w:val="231F20"/>
          <w:spacing w:val="-4"/>
        </w:rPr>
        <w:t> </w:t>
      </w:r>
      <w:r>
        <w:rPr>
          <w:color w:val="231F20"/>
        </w:rPr>
        <w:t>face</w:t>
      </w:r>
      <w:r>
        <w:rPr>
          <w:color w:val="231F20"/>
          <w:spacing w:val="-4"/>
        </w:rPr>
        <w:t> </w:t>
      </w:r>
      <w:r>
        <w:rPr>
          <w:color w:val="231F20"/>
        </w:rPr>
        <w:t>every</w:t>
      </w:r>
      <w:r>
        <w:rPr>
          <w:color w:val="231F20"/>
          <w:spacing w:val="-4"/>
        </w:rPr>
        <w:t> </w:t>
      </w:r>
      <w:r>
        <w:rPr>
          <w:color w:val="231F20"/>
        </w:rPr>
        <w:t>day are, and what products and services they need that will be best practice.</w:t>
      </w:r>
    </w:p>
    <w:p>
      <w:pPr>
        <w:pStyle w:val="BodyText"/>
        <w:spacing w:before="262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1103800</wp:posOffset>
                </wp:positionH>
                <wp:positionV relativeFrom="paragraph">
                  <wp:posOffset>-45971</wp:posOffset>
                </wp:positionV>
                <wp:extent cx="378460" cy="378460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59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29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29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5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84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399pt;margin-top:-3.6198pt;width:29.8pt;height:29.8pt;mso-position-horizontal-relative:page;mso-position-vertical-relative:paragraph;z-index:15730176" id="docshapegroup11" coordorigin="1738,-72" coordsize="596,596">
                <v:shape style="position:absolute;left:1758;top:-53;width:556;height:556" id="docshape12" coordorigin="1758,-52" coordsize="556,556" path="m2036,504l2110,494,2177,466,2233,422,2276,366,2304,300,2314,226,2304,152,2276,85,2233,29,2177,-14,2110,-42,2036,-52,1962,-42,1896,-14,1840,29,1796,85,1768,152,1758,226,1768,300,1796,366,1840,422,1896,466,1962,494,2036,504xe" filled="false" stroked="true" strokeweight="2pt" strokecolor="#efa007">
                  <v:path arrowok="t"/>
                  <v:stroke dashstyle="solid"/>
                </v:shape>
                <v:shape style="position:absolute;left:1738;top:-73;width:596;height:596" type="#_x0000_t202" id="docshape13" filled="false" stroked="false">
                  <v:textbox inset="0,0,0,0">
                    <w:txbxContent>
                      <w:p>
                        <w:pPr>
                          <w:spacing w:before="66"/>
                          <w:ind w:left="184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Diverse</w:t>
      </w:r>
      <w:r>
        <w:rPr>
          <w:color w:val="231F20"/>
          <w:spacing w:val="-18"/>
        </w:rPr>
        <w:t> </w:t>
      </w:r>
      <w:r>
        <w:rPr>
          <w:color w:val="231F20"/>
        </w:rPr>
        <w:t>Team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Inclusion</w:t>
      </w:r>
    </w:p>
    <w:p>
      <w:pPr>
        <w:pStyle w:val="BodyText"/>
        <w:spacing w:before="214"/>
        <w:ind w:left="1734" w:right="1194"/>
      </w:pPr>
      <w:r>
        <w:rPr>
          <w:color w:val="231F20"/>
        </w:rPr>
        <w:t>Form a diverse team that includes individuals with different abilities and experiences, including those who are deaf, deafblind and deaf with other disabilities. Having diverse perspectives within your team will contribute to a</w:t>
      </w:r>
      <w:r>
        <w:rPr>
          <w:color w:val="231F20"/>
          <w:spacing w:val="-1"/>
        </w:rPr>
        <w:t> </w:t>
      </w:r>
      <w:r>
        <w:rPr>
          <w:color w:val="231F20"/>
        </w:rPr>
        <w:t>more</w:t>
      </w:r>
      <w:r>
        <w:rPr>
          <w:color w:val="231F20"/>
          <w:spacing w:val="-1"/>
        </w:rPr>
        <w:t> </w:t>
      </w:r>
      <w:r>
        <w:rPr>
          <w:color w:val="231F20"/>
        </w:rPr>
        <w:t>comprehensive understanding</w:t>
      </w:r>
      <w:r>
        <w:rPr>
          <w:color w:val="231F20"/>
          <w:spacing w:val="-1"/>
        </w:rPr>
        <w:t> </w:t>
      </w:r>
      <w:r>
        <w:rPr>
          <w:color w:val="231F20"/>
        </w:rPr>
        <w:t>of user</w:t>
      </w:r>
      <w:r>
        <w:rPr>
          <w:color w:val="231F20"/>
          <w:spacing w:val="-1"/>
        </w:rPr>
        <w:t> </w:t>
      </w:r>
      <w:r>
        <w:rPr>
          <w:color w:val="231F20"/>
        </w:rPr>
        <w:t>needs. Ensure</w:t>
      </w:r>
      <w:r>
        <w:rPr>
          <w:color w:val="231F20"/>
          <w:spacing w:val="-1"/>
        </w:rPr>
        <w:t> </w:t>
      </w:r>
      <w:r>
        <w:rPr>
          <w:color w:val="231F20"/>
        </w:rPr>
        <w:t>proper </w:t>
      </w:r>
      <w:r>
        <w:rPr>
          <w:color w:val="231F20"/>
          <w:spacing w:val="-2"/>
        </w:rPr>
        <w:t>support</w:t>
      </w:r>
    </w:p>
    <w:p>
      <w:pPr>
        <w:pStyle w:val="BodyText"/>
        <w:ind w:left="1734" w:right="507"/>
      </w:pPr>
      <w:r>
        <w:rPr>
          <w:color w:val="231F20"/>
        </w:rPr>
        <w:t>services are provided for them – Auslan/deafblind interpreters, for example. Do not have the only deaf person on the team as this is considered as a means of tokenism.</w:t>
      </w:r>
      <w:r>
        <w:rPr>
          <w:color w:val="231F20"/>
          <w:spacing w:val="-3"/>
        </w:rPr>
        <w:t> </w:t>
      </w:r>
      <w:r>
        <w:rPr>
          <w:color w:val="231F20"/>
        </w:rPr>
        <w:t>Employing</w:t>
      </w:r>
      <w:r>
        <w:rPr>
          <w:color w:val="231F20"/>
          <w:spacing w:val="-3"/>
        </w:rPr>
        <w:t> </w:t>
      </w:r>
      <w:r>
        <w:rPr>
          <w:color w:val="231F20"/>
        </w:rPr>
        <w:t>two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deaf</w:t>
      </w:r>
      <w:r>
        <w:rPr>
          <w:color w:val="231F20"/>
          <w:spacing w:val="-3"/>
        </w:rPr>
        <w:t> </w:t>
      </w:r>
      <w:r>
        <w:rPr>
          <w:color w:val="231F20"/>
        </w:rPr>
        <w:t>individuals</w:t>
      </w:r>
      <w:r>
        <w:rPr>
          <w:color w:val="231F20"/>
          <w:spacing w:val="-3"/>
        </w:rPr>
        <w:t>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crucial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3"/>
        </w:rPr>
        <w:t> </w:t>
      </w:r>
      <w:r>
        <w:rPr>
          <w:color w:val="231F20"/>
        </w:rPr>
        <w:t>success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the products and services for the wide range of users within the deaf community.</w:t>
      </w:r>
    </w:p>
    <w:p>
      <w:pPr>
        <w:pStyle w:val="BodyText"/>
        <w:spacing w:before="262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1103800</wp:posOffset>
                </wp:positionH>
                <wp:positionV relativeFrom="paragraph">
                  <wp:posOffset>-43431</wp:posOffset>
                </wp:positionV>
                <wp:extent cx="378460" cy="378460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60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30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30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85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399pt;margin-top:-3.4198pt;width:29.8pt;height:29.8pt;mso-position-horizontal-relative:page;mso-position-vertical-relative:paragraph;z-index:15730688" id="docshapegroup14" coordorigin="1738,-68" coordsize="596,596">
                <v:shape style="position:absolute;left:1758;top:-49;width:556;height:556" id="docshape15" coordorigin="1758,-48" coordsize="556,556" path="m2036,508l2110,498,2177,470,2233,426,2276,370,2304,304,2314,230,2304,156,2276,89,2233,33,2177,-10,2110,-38,2036,-48,1962,-38,1896,-10,1840,33,1796,89,1768,156,1758,230,1768,304,1796,370,1840,426,1896,470,1962,498,2036,508xe" filled="false" stroked="true" strokeweight="2pt" strokecolor="#efa007">
                  <v:path arrowok="t"/>
                  <v:stroke dashstyle="solid"/>
                </v:shape>
                <v:shape style="position:absolute;left:1738;top:-69;width:596;height:596" type="#_x0000_t202" id="docshape16" filled="false" stroked="false">
                  <v:textbox inset="0,0,0,0">
                    <w:txbxContent>
                      <w:p>
                        <w:pPr>
                          <w:spacing w:before="66"/>
                          <w:ind w:left="185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Accessible </w:t>
      </w:r>
      <w:r>
        <w:rPr>
          <w:color w:val="231F20"/>
          <w:spacing w:val="-2"/>
        </w:rPr>
        <w:t>Communication</w:t>
      </w:r>
    </w:p>
    <w:p>
      <w:pPr>
        <w:pStyle w:val="BodyText"/>
        <w:spacing w:before="214"/>
        <w:ind w:left="1734" w:right="1723"/>
      </w:pPr>
      <w:r>
        <w:rPr>
          <w:color w:val="231F20"/>
        </w:rPr>
        <w:t>Ensure that all communication materials, both internal and external, are</w:t>
      </w:r>
      <w:r>
        <w:rPr>
          <w:color w:val="231F20"/>
          <w:spacing w:val="-5"/>
        </w:rPr>
        <w:t> </w:t>
      </w:r>
      <w:r>
        <w:rPr>
          <w:color w:val="231F20"/>
        </w:rPr>
        <w:t>accessible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deaf</w:t>
      </w:r>
      <w:r>
        <w:rPr>
          <w:color w:val="231F20"/>
          <w:spacing w:val="-5"/>
        </w:rPr>
        <w:t> </w:t>
      </w:r>
      <w:r>
        <w:rPr>
          <w:color w:val="231F20"/>
        </w:rPr>
        <w:t>individuals.</w:t>
      </w:r>
      <w:r>
        <w:rPr>
          <w:color w:val="231F20"/>
          <w:spacing w:val="-5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includes</w:t>
      </w:r>
      <w:r>
        <w:rPr>
          <w:color w:val="231F20"/>
          <w:spacing w:val="-5"/>
        </w:rPr>
        <w:t> </w:t>
      </w:r>
      <w:r>
        <w:rPr>
          <w:color w:val="231F20"/>
        </w:rPr>
        <w:t>providing</w:t>
      </w:r>
      <w:r>
        <w:rPr>
          <w:color w:val="231F20"/>
          <w:spacing w:val="-5"/>
        </w:rPr>
        <w:t> </w:t>
      </w:r>
      <w:r>
        <w:rPr>
          <w:color w:val="231F20"/>
        </w:rPr>
        <w:t>information in signed, written, or visual formats, and when using video or audio content, incorporating subtitles or sign language interpretation.</w:t>
      </w:r>
    </w:p>
    <w:p>
      <w:pPr>
        <w:pStyle w:val="BodyText"/>
        <w:spacing w:before="262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1103800</wp:posOffset>
                </wp:positionH>
                <wp:positionV relativeFrom="paragraph">
                  <wp:posOffset>-39670</wp:posOffset>
                </wp:positionV>
                <wp:extent cx="378460" cy="378460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60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30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30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76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399pt;margin-top:-3.1237pt;width:29.8pt;height:29.8pt;mso-position-horizontal-relative:page;mso-position-vertical-relative:paragraph;z-index:15731200" id="docshapegroup17" coordorigin="1738,-62" coordsize="596,596">
                <v:shape style="position:absolute;left:1758;top:-43;width:556;height:556" id="docshape18" coordorigin="1758,-42" coordsize="556,556" path="m2036,514l2110,504,2177,476,2233,432,2276,376,2304,309,2314,236,2304,162,2276,95,2233,39,2177,-5,2110,-33,2036,-42,1962,-33,1896,-5,1840,39,1796,95,1768,162,1758,236,1768,309,1796,376,1840,432,1896,476,1962,504,2036,514xe" filled="false" stroked="true" strokeweight="2pt" strokecolor="#efa007">
                  <v:path arrowok="t"/>
                  <v:stroke dashstyle="solid"/>
                </v:shape>
                <v:shape style="position:absolute;left:1738;top:-63;width:596;height:596" type="#_x0000_t202" id="docshape19" filled="false" stroked="false">
                  <v:textbox inset="0,0,0,0">
                    <w:txbxContent>
                      <w:p>
                        <w:pPr>
                          <w:spacing w:before="66"/>
                          <w:ind w:left="176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User</w:t>
      </w:r>
      <w:r>
        <w:rPr>
          <w:color w:val="231F20"/>
          <w:spacing w:val="-1"/>
        </w:rPr>
        <w:t> </w:t>
      </w:r>
      <w:r>
        <w:rPr>
          <w:color w:val="231F20"/>
        </w:rPr>
        <w:t>Research</w:t>
      </w:r>
      <w:r>
        <w:rPr>
          <w:color w:val="231F20"/>
          <w:spacing w:val="-1"/>
        </w:rPr>
        <w:t> </w:t>
      </w:r>
      <w:r>
        <w:rPr>
          <w:color w:val="231F20"/>
        </w:rPr>
        <w:t>and </w:t>
      </w:r>
      <w:r>
        <w:rPr>
          <w:color w:val="231F20"/>
          <w:spacing w:val="-2"/>
        </w:rPr>
        <w:t>Feedback</w:t>
      </w:r>
    </w:p>
    <w:p>
      <w:pPr>
        <w:pStyle w:val="BodyText"/>
        <w:spacing w:before="214"/>
        <w:ind w:left="1734"/>
      </w:pPr>
      <w:r>
        <w:rPr>
          <w:color w:val="231F20"/>
        </w:rPr>
        <w:t>Conduct thorough user research that includes deaf individuals. Engage with them directly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understand</w:t>
      </w:r>
      <w:r>
        <w:rPr>
          <w:color w:val="231F20"/>
          <w:spacing w:val="-4"/>
        </w:rPr>
        <w:t> </w:t>
      </w:r>
      <w:r>
        <w:rPr>
          <w:color w:val="231F20"/>
        </w:rPr>
        <w:t>their</w:t>
      </w:r>
      <w:r>
        <w:rPr>
          <w:color w:val="231F20"/>
          <w:spacing w:val="-4"/>
        </w:rPr>
        <w:t> </w:t>
      </w:r>
      <w:r>
        <w:rPr>
          <w:color w:val="231F20"/>
        </w:rPr>
        <w:t>preferences,</w:t>
      </w:r>
      <w:r>
        <w:rPr>
          <w:color w:val="231F20"/>
          <w:spacing w:val="-4"/>
        </w:rPr>
        <w:t> </w:t>
      </w:r>
      <w:r>
        <w:rPr>
          <w:color w:val="231F20"/>
        </w:rPr>
        <w:t>challenges,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expectations</w:t>
      </w:r>
      <w:r>
        <w:rPr>
          <w:color w:val="231F20"/>
          <w:spacing w:val="-4"/>
        </w:rPr>
        <w:t> </w:t>
      </w:r>
      <w:r>
        <w:rPr>
          <w:color w:val="231F20"/>
        </w:rPr>
        <w:t>related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</w:rPr>
        <w:t>your product or service. Actively seek feedback throughout the development process to make informed adjustments. Acknowledge that there will be a cost as they are to</w:t>
      </w:r>
    </w:p>
    <w:p>
      <w:pPr>
        <w:pStyle w:val="BodyText"/>
        <w:ind w:left="1734" w:right="375"/>
      </w:pPr>
      <w:r>
        <w:rPr>
          <w:color w:val="231F20"/>
        </w:rPr>
        <w:t>be</w:t>
      </w:r>
      <w:r>
        <w:rPr>
          <w:color w:val="231F20"/>
          <w:spacing w:val="-3"/>
        </w:rPr>
        <w:t> </w:t>
      </w:r>
      <w:r>
        <w:rPr>
          <w:color w:val="231F20"/>
        </w:rPr>
        <w:t>compensated</w:t>
      </w:r>
      <w:r>
        <w:rPr>
          <w:color w:val="231F20"/>
          <w:spacing w:val="-3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their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</w:rPr>
        <w:t>knowledge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guide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your</w:t>
      </w:r>
      <w:r>
        <w:rPr>
          <w:color w:val="231F20"/>
          <w:spacing w:val="-3"/>
        </w:rPr>
        <w:t> </w:t>
      </w:r>
      <w:r>
        <w:rPr>
          <w:color w:val="231F20"/>
        </w:rPr>
        <w:t>research.</w:t>
      </w:r>
      <w:r>
        <w:rPr>
          <w:color w:val="231F20"/>
          <w:spacing w:val="-3"/>
        </w:rPr>
        <w:t> </w:t>
      </w:r>
      <w:r>
        <w:rPr>
          <w:color w:val="231F20"/>
        </w:rPr>
        <w:t>Check with the leading deaf organisations, such as Deaf Australia, to find the choice of deaf individuals are correct representatives for the deaf community in Australia.</w:t>
      </w:r>
    </w:p>
    <w:p>
      <w:pPr>
        <w:pStyle w:val="BodyText"/>
        <w:spacing w:before="262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1103800</wp:posOffset>
                </wp:positionH>
                <wp:positionV relativeFrom="paragraph">
                  <wp:posOffset>-45971</wp:posOffset>
                </wp:positionV>
                <wp:extent cx="378460" cy="378460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60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30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30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85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399pt;margin-top:-3.6198pt;width:29.8pt;height:29.8pt;mso-position-horizontal-relative:page;mso-position-vertical-relative:paragraph;z-index:15731712" id="docshapegroup20" coordorigin="1738,-72" coordsize="596,596">
                <v:shape style="position:absolute;left:1758;top:-53;width:556;height:556" id="docshape21" coordorigin="1758,-52" coordsize="556,556" path="m2036,504l2110,494,2177,466,2233,422,2276,366,2304,300,2314,226,2304,152,2276,85,2233,29,2177,-14,2110,-42,2036,-52,1962,-42,1896,-14,1840,29,1796,85,1768,152,1758,226,1768,300,1796,366,1840,422,1896,466,1962,494,2036,504xe" filled="false" stroked="true" strokeweight="2pt" strokecolor="#efa007">
                  <v:path arrowok="t"/>
                  <v:stroke dashstyle="solid"/>
                </v:shape>
                <v:shape style="position:absolute;left:1738;top:-73;width:596;height:596" type="#_x0000_t202" id="docshape22" filled="false" stroked="false">
                  <v:textbox inset="0,0,0,0">
                    <w:txbxContent>
                      <w:p>
                        <w:pPr>
                          <w:spacing w:before="66"/>
                          <w:ind w:left="185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Inclusive Design </w:t>
      </w:r>
      <w:r>
        <w:rPr>
          <w:color w:val="231F20"/>
          <w:spacing w:val="-2"/>
        </w:rPr>
        <w:t>Principles</w:t>
      </w:r>
    </w:p>
    <w:p>
      <w:pPr>
        <w:pStyle w:val="BodyText"/>
        <w:spacing w:before="214"/>
        <w:ind w:left="1734" w:right="802"/>
      </w:pPr>
      <w:r>
        <w:rPr>
          <w:color w:val="231F20"/>
        </w:rPr>
        <w:t>Integrate inclusive design principles from the outset. This involves creating products and services that are usable by people with a wide range of abilities, including those who are deaf. Consider features like visual cues, clear communication interfaces, and adaptable design. Ensure that there is a clear two-way</w:t>
      </w:r>
      <w:r>
        <w:rPr>
          <w:color w:val="231F20"/>
          <w:spacing w:val="-4"/>
        </w:rPr>
        <w:t> </w:t>
      </w:r>
      <w:r>
        <w:rPr>
          <w:color w:val="231F20"/>
        </w:rPr>
        <w:t>communication</w:t>
      </w:r>
      <w:r>
        <w:rPr>
          <w:color w:val="231F20"/>
          <w:spacing w:val="-4"/>
        </w:rPr>
        <w:t> </w:t>
      </w:r>
      <w:r>
        <w:rPr>
          <w:color w:val="231F20"/>
        </w:rPr>
        <w:t>mode</w:t>
      </w:r>
      <w:r>
        <w:rPr>
          <w:color w:val="231F20"/>
          <w:spacing w:val="-4"/>
        </w:rPr>
        <w:t> </w:t>
      </w:r>
      <w:r>
        <w:rPr>
          <w:color w:val="231F20"/>
        </w:rPr>
        <w:t>within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products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services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consider enhancing these modes with complementary products available to them.</w:t>
      </w:r>
    </w:p>
    <w:p>
      <w:pPr>
        <w:spacing w:after="0"/>
        <w:sectPr>
          <w:footerReference w:type="default" r:id="rId7"/>
          <w:pgSz w:w="11910" w:h="16840"/>
          <w:pgMar w:header="0" w:footer="333" w:top="0" w:bottom="520" w:left="800" w:right="480"/>
          <w:pgNumType w:start="2"/>
        </w:sectPr>
      </w:pPr>
    </w:p>
    <w:p>
      <w:pPr>
        <w:pStyle w:val="BodyText"/>
        <w:rPr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33909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7560309" cy="339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339090">
                              <a:moveTo>
                                <a:pt x="7560005" y="0"/>
                              </a:moveTo>
                              <a:lnTo>
                                <a:pt x="0" y="0"/>
                              </a:lnTo>
                              <a:lnTo>
                                <a:pt x="0" y="338670"/>
                              </a:lnTo>
                              <a:lnTo>
                                <a:pt x="7560005" y="338670"/>
                              </a:lnTo>
                              <a:lnTo>
                                <a:pt x="7560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A00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.000015pt;width:595.276pt;height:26.667pt;mso-position-horizontal-relative:page;mso-position-vertical-relative:page;z-index:15732224" id="docshape23" filled="true" fillcolor="#efa007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55"/>
        <w:rPr>
          <w:sz w:val="40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1103795</wp:posOffset>
                </wp:positionH>
                <wp:positionV relativeFrom="paragraph">
                  <wp:posOffset>-41065</wp:posOffset>
                </wp:positionV>
                <wp:extent cx="378460" cy="378460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59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29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29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5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78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002pt;margin-top:-3.2335pt;width:29.8pt;height:29.8pt;mso-position-horizontal-relative:page;mso-position-vertical-relative:paragraph;z-index:15732736" id="docshapegroup24" coordorigin="1738,-65" coordsize="596,596">
                <v:shape style="position:absolute;left:1758;top:-45;width:556;height:556" id="docshape25" coordorigin="1758,-45" coordsize="556,556" path="m2036,511l2110,501,2177,473,2233,430,2276,374,2304,307,2314,233,2304,159,2276,93,2233,37,2177,-7,2110,-35,2036,-45,1962,-35,1896,-7,1840,37,1796,93,1768,159,1758,233,1768,307,1796,374,1840,430,1896,473,1962,501,2036,511xe" filled="false" stroked="true" strokeweight="2pt" strokecolor="#efa007">
                  <v:path arrowok="t"/>
                  <v:stroke dashstyle="solid"/>
                </v:shape>
                <v:shape style="position:absolute;left:1738;top:-65;width:596;height:596" type="#_x0000_t202" id="docshape26" filled="false" stroked="false">
                  <v:textbox inset="0,0,0,0">
                    <w:txbxContent>
                      <w:p>
                        <w:pPr>
                          <w:spacing w:before="66"/>
                          <w:ind w:left="178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Collaboration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1"/>
        </w:rPr>
        <w:t> </w:t>
      </w:r>
      <w:r>
        <w:rPr>
          <w:color w:val="231F20"/>
        </w:rPr>
        <w:t>Deaf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Organisations</w:t>
      </w:r>
    </w:p>
    <w:p>
      <w:pPr>
        <w:pStyle w:val="BodyText"/>
        <w:spacing w:before="213"/>
        <w:ind w:left="1734"/>
      </w:pPr>
      <w:r>
        <w:rPr>
          <w:color w:val="231F20"/>
        </w:rPr>
        <w:t>Establish partnerships with organisations that specialise in supporting the deaf community.</w:t>
      </w:r>
      <w:r>
        <w:rPr>
          <w:color w:val="231F20"/>
          <w:spacing w:val="-5"/>
        </w:rPr>
        <w:t> </w:t>
      </w:r>
      <w:r>
        <w:rPr>
          <w:color w:val="231F20"/>
        </w:rPr>
        <w:t>Collaborate</w:t>
      </w:r>
      <w:r>
        <w:rPr>
          <w:color w:val="231F20"/>
          <w:spacing w:val="-5"/>
        </w:rPr>
        <w:t> </w:t>
      </w:r>
      <w:r>
        <w:rPr>
          <w:color w:val="231F20"/>
        </w:rPr>
        <w:t>with</w:t>
      </w:r>
      <w:r>
        <w:rPr>
          <w:color w:val="231F20"/>
          <w:spacing w:val="-5"/>
        </w:rPr>
        <w:t> </w:t>
      </w:r>
      <w:r>
        <w:rPr>
          <w:color w:val="231F20"/>
        </w:rPr>
        <w:t>them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gain</w:t>
      </w:r>
      <w:r>
        <w:rPr>
          <w:color w:val="231F20"/>
          <w:spacing w:val="-5"/>
        </w:rPr>
        <w:t> </w:t>
      </w:r>
      <w:r>
        <w:rPr>
          <w:color w:val="231F20"/>
        </w:rPr>
        <w:t>insights,</w:t>
      </w:r>
      <w:r>
        <w:rPr>
          <w:color w:val="231F20"/>
          <w:spacing w:val="-5"/>
        </w:rPr>
        <w:t> </w:t>
      </w:r>
      <w:r>
        <w:rPr>
          <w:color w:val="231F20"/>
        </w:rPr>
        <w:t>promote</w:t>
      </w:r>
      <w:r>
        <w:rPr>
          <w:color w:val="231F20"/>
          <w:spacing w:val="-5"/>
        </w:rPr>
        <w:t> </w:t>
      </w:r>
      <w:r>
        <w:rPr>
          <w:color w:val="231F20"/>
        </w:rPr>
        <w:t>awareness,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receive guidance on creating an inclusive environment for your product or service. Be conscious of the limitations of those organisations on how they would help you.</w:t>
      </w:r>
    </w:p>
    <w:p>
      <w:pPr>
        <w:pStyle w:val="BodyText"/>
        <w:spacing w:before="263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1103795</wp:posOffset>
                </wp:positionH>
                <wp:positionV relativeFrom="paragraph">
                  <wp:posOffset>-43685</wp:posOffset>
                </wp:positionV>
                <wp:extent cx="378460" cy="378460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59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29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29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5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92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002pt;margin-top:-3.4398pt;width:29.8pt;height:29.8pt;mso-position-horizontal-relative:page;mso-position-vertical-relative:paragraph;z-index:15733248" id="docshapegroup27" coordorigin="1738,-69" coordsize="596,596">
                <v:shape style="position:absolute;left:1758;top:-49;width:556;height:556" id="docshape28" coordorigin="1758,-49" coordsize="556,556" path="m2036,507l2110,497,2177,469,2233,426,2276,370,2304,303,2314,229,2304,155,2276,89,2233,33,2177,-11,2110,-39,2036,-49,1962,-39,1896,-11,1840,33,1796,89,1768,155,1758,229,1768,303,1796,370,1840,426,1896,469,1962,497,2036,507xe" filled="false" stroked="true" strokeweight="2pt" strokecolor="#efa007">
                  <v:path arrowok="t"/>
                  <v:stroke dashstyle="solid"/>
                </v:shape>
                <v:shape style="position:absolute;left:1738;top:-69;width:596;height:596" type="#_x0000_t202" id="docshape29" filled="false" stroked="false">
                  <v:textbox inset="0,0,0,0">
                    <w:txbxContent>
                      <w:p>
                        <w:pPr>
                          <w:spacing w:before="66"/>
                          <w:ind w:left="192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Accessible</w:t>
      </w:r>
      <w:r>
        <w:rPr>
          <w:color w:val="231F20"/>
          <w:spacing w:val="-15"/>
        </w:rPr>
        <w:t> </w:t>
      </w:r>
      <w:r>
        <w:rPr>
          <w:color w:val="231F20"/>
        </w:rPr>
        <w:t>Training</w:t>
      </w:r>
      <w:r>
        <w:rPr>
          <w:color w:val="231F20"/>
          <w:spacing w:val="-13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Support</w:t>
      </w:r>
    </w:p>
    <w:p>
      <w:pPr>
        <w:pStyle w:val="BodyText"/>
        <w:spacing w:before="213"/>
        <w:ind w:left="1734" w:right="1903"/>
      </w:pPr>
      <w:r>
        <w:rPr>
          <w:color w:val="231F20"/>
        </w:rPr>
        <w:t>Ensure that training materials and support resources are accessible to</w:t>
      </w:r>
      <w:r>
        <w:rPr>
          <w:color w:val="231F20"/>
          <w:spacing w:val="-4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users,</w:t>
      </w:r>
      <w:r>
        <w:rPr>
          <w:color w:val="231F20"/>
          <w:spacing w:val="-4"/>
        </w:rPr>
        <w:t> </w:t>
      </w:r>
      <w:r>
        <w:rPr>
          <w:color w:val="231F20"/>
        </w:rPr>
        <w:t>including</w:t>
      </w:r>
      <w:r>
        <w:rPr>
          <w:color w:val="231F20"/>
          <w:spacing w:val="-4"/>
        </w:rPr>
        <w:t> </w:t>
      </w:r>
      <w:r>
        <w:rPr>
          <w:color w:val="231F20"/>
        </w:rPr>
        <w:t>those</w:t>
      </w:r>
      <w:r>
        <w:rPr>
          <w:color w:val="231F20"/>
          <w:spacing w:val="-4"/>
        </w:rPr>
        <w:t> </w:t>
      </w:r>
      <w:r>
        <w:rPr>
          <w:color w:val="231F20"/>
        </w:rPr>
        <w:t>who</w:t>
      </w:r>
      <w:r>
        <w:rPr>
          <w:color w:val="231F20"/>
          <w:spacing w:val="-4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deaf.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involve</w:t>
      </w:r>
      <w:r>
        <w:rPr>
          <w:color w:val="231F20"/>
          <w:spacing w:val="-4"/>
        </w:rPr>
        <w:t> </w:t>
      </w:r>
      <w:r>
        <w:rPr>
          <w:color w:val="231F20"/>
        </w:rPr>
        <w:t>providing written instructions, video content with subtitles or sign language</w:t>
      </w:r>
    </w:p>
    <w:p>
      <w:pPr>
        <w:pStyle w:val="BodyText"/>
        <w:ind w:left="1734" w:right="1723"/>
      </w:pPr>
      <w:r>
        <w:rPr>
          <w:color w:val="231F20"/>
        </w:rPr>
        <w:t>interpretation,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5"/>
        </w:rPr>
        <w:t> </w:t>
      </w:r>
      <w:r>
        <w:rPr>
          <w:color w:val="231F20"/>
        </w:rPr>
        <w:t>responsive</w:t>
      </w:r>
      <w:r>
        <w:rPr>
          <w:color w:val="231F20"/>
          <w:spacing w:val="-5"/>
        </w:rPr>
        <w:t> </w:t>
      </w:r>
      <w:r>
        <w:rPr>
          <w:color w:val="231F20"/>
        </w:rPr>
        <w:t>customer</w:t>
      </w:r>
      <w:r>
        <w:rPr>
          <w:color w:val="231F20"/>
          <w:spacing w:val="-5"/>
        </w:rPr>
        <w:t> </w:t>
      </w:r>
      <w:r>
        <w:rPr>
          <w:color w:val="231F20"/>
        </w:rPr>
        <w:t>support</w:t>
      </w:r>
      <w:r>
        <w:rPr>
          <w:color w:val="231F20"/>
          <w:spacing w:val="-5"/>
        </w:rPr>
        <w:t> </w:t>
      </w:r>
      <w:r>
        <w:rPr>
          <w:color w:val="231F20"/>
        </w:rPr>
        <w:t>that</w:t>
      </w:r>
      <w:r>
        <w:rPr>
          <w:color w:val="231F20"/>
          <w:spacing w:val="-5"/>
        </w:rPr>
        <w:t> </w:t>
      </w:r>
      <w:r>
        <w:rPr>
          <w:color w:val="231F20"/>
        </w:rPr>
        <w:t>deaf</w:t>
      </w:r>
      <w:r>
        <w:rPr>
          <w:color w:val="231F20"/>
          <w:spacing w:val="-5"/>
        </w:rPr>
        <w:t> </w:t>
      </w:r>
      <w:r>
        <w:rPr>
          <w:color w:val="231F20"/>
        </w:rPr>
        <w:t>people</w:t>
      </w:r>
      <w:r>
        <w:rPr>
          <w:color w:val="231F20"/>
          <w:spacing w:val="-5"/>
        </w:rPr>
        <w:t> </w:t>
      </w:r>
      <w:r>
        <w:rPr>
          <w:color w:val="231F20"/>
        </w:rPr>
        <w:t>can reach at any time without relying on a third party to do so.</w:t>
      </w:r>
    </w:p>
    <w:p>
      <w:pPr>
        <w:pStyle w:val="BodyText"/>
        <w:spacing w:before="263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1103795</wp:posOffset>
                </wp:positionH>
                <wp:positionV relativeFrom="paragraph">
                  <wp:posOffset>-43684</wp:posOffset>
                </wp:positionV>
                <wp:extent cx="378460" cy="378460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59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29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29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5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77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002pt;margin-top:-3.4397pt;width:29.8pt;height:29.8pt;mso-position-horizontal-relative:page;mso-position-vertical-relative:paragraph;z-index:15733760" id="docshapegroup30" coordorigin="1738,-69" coordsize="596,596">
                <v:shape style="position:absolute;left:1758;top:-49;width:556;height:556" id="docshape31" coordorigin="1758,-49" coordsize="556,556" path="m2036,507l2110,497,2177,469,2233,426,2276,370,2304,303,2314,229,2304,155,2276,89,2233,33,2177,-11,2110,-39,2036,-49,1962,-39,1896,-11,1840,33,1796,89,1768,155,1758,229,1768,303,1796,370,1840,426,1896,469,1962,497,2036,507xe" filled="false" stroked="true" strokeweight="2pt" strokecolor="#efa007">
                  <v:path arrowok="t"/>
                  <v:stroke dashstyle="solid"/>
                </v:shape>
                <v:shape style="position:absolute;left:1738;top:-69;width:596;height:596" type="#_x0000_t202" id="docshape32" filled="false" stroked="false">
                  <v:textbox inset="0,0,0,0">
                    <w:txbxContent>
                      <w:p>
                        <w:pPr>
                          <w:spacing w:before="66"/>
                          <w:ind w:left="177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Regular</w:t>
      </w:r>
      <w:r>
        <w:rPr>
          <w:color w:val="231F20"/>
          <w:spacing w:val="-2"/>
        </w:rPr>
        <w:t> </w:t>
      </w:r>
      <w:r>
        <w:rPr>
          <w:color w:val="231F20"/>
        </w:rPr>
        <w:t>Accessibility </w:t>
      </w:r>
      <w:r>
        <w:rPr>
          <w:color w:val="231F20"/>
          <w:spacing w:val="-2"/>
        </w:rPr>
        <w:t>Audits</w:t>
      </w:r>
    </w:p>
    <w:p>
      <w:pPr>
        <w:pStyle w:val="BodyText"/>
        <w:spacing w:before="213"/>
        <w:ind w:left="1734" w:right="999"/>
      </w:pPr>
      <w:r>
        <w:rPr>
          <w:color w:val="231F20"/>
        </w:rPr>
        <w:t>Regularly conduct accessibility audits to find and address any potential barriers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4"/>
        </w:rPr>
        <w:t> </w:t>
      </w:r>
      <w:r>
        <w:rPr>
          <w:color w:val="231F20"/>
        </w:rPr>
        <w:t>deaf</w:t>
      </w:r>
      <w:r>
        <w:rPr>
          <w:color w:val="231F20"/>
          <w:spacing w:val="-4"/>
        </w:rPr>
        <w:t> </w:t>
      </w:r>
      <w:r>
        <w:rPr>
          <w:color w:val="231F20"/>
        </w:rPr>
        <w:t>users.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ongoing</w:t>
      </w:r>
      <w:r>
        <w:rPr>
          <w:color w:val="231F20"/>
          <w:spacing w:val="-4"/>
        </w:rPr>
        <w:t> </w:t>
      </w:r>
      <w:r>
        <w:rPr>
          <w:color w:val="231F20"/>
        </w:rPr>
        <w:t>commitment</w:t>
      </w:r>
      <w:r>
        <w:rPr>
          <w:color w:val="231F20"/>
          <w:spacing w:val="-4"/>
        </w:rPr>
        <w:t> </w:t>
      </w:r>
      <w:r>
        <w:rPr>
          <w:color w:val="231F20"/>
        </w:rPr>
        <w:t>ensures</w:t>
      </w:r>
      <w:r>
        <w:rPr>
          <w:color w:val="231F20"/>
          <w:spacing w:val="-4"/>
        </w:rPr>
        <w:t> </w:t>
      </w:r>
      <w:r>
        <w:rPr>
          <w:color w:val="231F20"/>
        </w:rPr>
        <w:t>that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</w:rPr>
        <w:t>product or service evolves with the needs of the diverse communities it serves.</w:t>
      </w:r>
    </w:p>
    <w:p>
      <w:pPr>
        <w:pStyle w:val="BodyText"/>
        <w:spacing w:before="263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1103795</wp:posOffset>
                </wp:positionH>
                <wp:positionV relativeFrom="paragraph">
                  <wp:posOffset>-42588</wp:posOffset>
                </wp:positionV>
                <wp:extent cx="378460" cy="378460"/>
                <wp:effectExtent l="0" t="0" r="0" b="0"/>
                <wp:wrapNone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60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30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30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78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10"/>
                                  <w:sz w:val="40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002pt;margin-top:-3.3534pt;width:29.8pt;height:29.8pt;mso-position-horizontal-relative:page;mso-position-vertical-relative:paragraph;z-index:15734272" id="docshapegroup33" coordorigin="1738,-67" coordsize="596,596">
                <v:shape style="position:absolute;left:1758;top:-48;width:556;height:556" id="docshape34" coordorigin="1758,-47" coordsize="556,556" path="m2036,509l2110,499,2177,471,2233,428,2276,371,2304,305,2314,231,2304,157,2276,91,2233,34,2177,-9,2110,-37,2036,-47,1962,-37,1896,-9,1840,34,1796,91,1768,157,1758,231,1768,305,1796,371,1840,428,1896,471,1962,499,2036,509xe" filled="false" stroked="true" strokeweight="2pt" strokecolor="#efa007">
                  <v:path arrowok="t"/>
                  <v:stroke dashstyle="solid"/>
                </v:shape>
                <v:shape style="position:absolute;left:1738;top:-68;width:596;height:596" type="#_x0000_t202" id="docshape35" filled="false" stroked="false">
                  <v:textbox inset="0,0,0,0">
                    <w:txbxContent>
                      <w:p>
                        <w:pPr>
                          <w:spacing w:before="66"/>
                          <w:ind w:left="178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10"/>
                            <w:sz w:val="40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Community </w:t>
      </w:r>
      <w:r>
        <w:rPr>
          <w:color w:val="231F20"/>
          <w:spacing w:val="-2"/>
        </w:rPr>
        <w:t>Engagement</w:t>
      </w:r>
    </w:p>
    <w:p>
      <w:pPr>
        <w:pStyle w:val="BodyText"/>
        <w:spacing w:before="213"/>
        <w:ind w:left="1734" w:right="2394"/>
        <w:jc w:val="both"/>
      </w:pPr>
      <w:r>
        <w:rPr>
          <w:color w:val="231F20"/>
        </w:rPr>
        <w:t>Actively</w:t>
      </w:r>
      <w:r>
        <w:rPr>
          <w:color w:val="231F20"/>
          <w:spacing w:val="-4"/>
        </w:rPr>
        <w:t> </w:t>
      </w:r>
      <w:r>
        <w:rPr>
          <w:color w:val="231F20"/>
        </w:rPr>
        <w:t>engage</w:t>
      </w:r>
      <w:r>
        <w:rPr>
          <w:color w:val="231F20"/>
          <w:spacing w:val="-4"/>
        </w:rPr>
        <w:t> </w:t>
      </w:r>
      <w:r>
        <w:rPr>
          <w:color w:val="231F20"/>
        </w:rPr>
        <w:t>with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deaf</w:t>
      </w:r>
      <w:r>
        <w:rPr>
          <w:color w:val="231F20"/>
          <w:spacing w:val="-4"/>
        </w:rPr>
        <w:t> </w:t>
      </w:r>
      <w:r>
        <w:rPr>
          <w:color w:val="231F20"/>
        </w:rPr>
        <w:t>community</w:t>
      </w:r>
      <w:r>
        <w:rPr>
          <w:color w:val="231F20"/>
          <w:spacing w:val="-4"/>
        </w:rPr>
        <w:t> </w:t>
      </w:r>
      <w:r>
        <w:rPr>
          <w:color w:val="231F20"/>
        </w:rPr>
        <w:t>through</w:t>
      </w:r>
      <w:r>
        <w:rPr>
          <w:color w:val="231F20"/>
          <w:spacing w:val="-4"/>
        </w:rPr>
        <w:t> </w:t>
      </w:r>
      <w:r>
        <w:rPr>
          <w:color w:val="231F20"/>
        </w:rPr>
        <w:t>social</w:t>
      </w:r>
      <w:r>
        <w:rPr>
          <w:color w:val="231F20"/>
          <w:spacing w:val="-4"/>
        </w:rPr>
        <w:t> </w:t>
      </w:r>
      <w:r>
        <w:rPr>
          <w:color w:val="231F20"/>
        </w:rPr>
        <w:t>media, forums,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events.</w:t>
      </w:r>
      <w:r>
        <w:rPr>
          <w:color w:val="231F20"/>
          <w:spacing w:val="-4"/>
        </w:rPr>
        <w:t> </w:t>
      </w:r>
      <w:r>
        <w:rPr>
          <w:color w:val="231F20"/>
        </w:rPr>
        <w:t>This</w:t>
      </w:r>
      <w:r>
        <w:rPr>
          <w:color w:val="231F20"/>
          <w:spacing w:val="-4"/>
        </w:rPr>
        <w:t> </w:t>
      </w:r>
      <w:r>
        <w:rPr>
          <w:color w:val="231F20"/>
        </w:rPr>
        <w:t>connection</w:t>
      </w:r>
      <w:r>
        <w:rPr>
          <w:color w:val="231F20"/>
          <w:spacing w:val="-4"/>
        </w:rPr>
        <w:t> </w:t>
      </w:r>
      <w:r>
        <w:rPr>
          <w:color w:val="231F20"/>
        </w:rPr>
        <w:t>will</w:t>
      </w:r>
      <w:r>
        <w:rPr>
          <w:color w:val="231F20"/>
          <w:spacing w:val="-4"/>
        </w:rPr>
        <w:t> </w:t>
      </w:r>
      <w:r>
        <w:rPr>
          <w:color w:val="231F20"/>
        </w:rPr>
        <w:t>help</w:t>
      </w:r>
      <w:r>
        <w:rPr>
          <w:color w:val="231F20"/>
          <w:spacing w:val="-4"/>
        </w:rPr>
        <w:t> </w:t>
      </w:r>
      <w:r>
        <w:rPr>
          <w:color w:val="231F20"/>
        </w:rPr>
        <w:t>you</w:t>
      </w:r>
      <w:r>
        <w:rPr>
          <w:color w:val="231F20"/>
          <w:spacing w:val="-4"/>
        </w:rPr>
        <w:t> </w:t>
      </w:r>
      <w:r>
        <w:rPr>
          <w:color w:val="231F20"/>
        </w:rPr>
        <w:t>stay</w:t>
      </w:r>
      <w:r>
        <w:rPr>
          <w:color w:val="231F20"/>
          <w:spacing w:val="-4"/>
        </w:rPr>
        <w:t> </w:t>
      </w:r>
      <w:r>
        <w:rPr>
          <w:color w:val="231F20"/>
        </w:rPr>
        <w:t>informed about evolving needs and build a supportive user community.</w:t>
      </w:r>
    </w:p>
    <w:p>
      <w:pPr>
        <w:pStyle w:val="BodyText"/>
        <w:spacing w:before="263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1103795</wp:posOffset>
                </wp:positionH>
                <wp:positionV relativeFrom="paragraph">
                  <wp:posOffset>-41493</wp:posOffset>
                </wp:positionV>
                <wp:extent cx="378460" cy="378460"/>
                <wp:effectExtent l="0" t="0" r="0" b="0"/>
                <wp:wrapNone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378460" cy="378460"/>
                          <a:chExt cx="378460" cy="37846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12700" y="12700"/>
                            <a:ext cx="3530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060" h="353060">
                                <a:moveTo>
                                  <a:pt x="176530" y="353060"/>
                                </a:moveTo>
                                <a:lnTo>
                                  <a:pt x="223459" y="346754"/>
                                </a:lnTo>
                                <a:lnTo>
                                  <a:pt x="265629" y="328959"/>
                                </a:lnTo>
                                <a:lnTo>
                                  <a:pt x="301356" y="301356"/>
                                </a:lnTo>
                                <a:lnTo>
                                  <a:pt x="328959" y="265629"/>
                                </a:lnTo>
                                <a:lnTo>
                                  <a:pt x="346754" y="223459"/>
                                </a:lnTo>
                                <a:lnTo>
                                  <a:pt x="353060" y="176530"/>
                                </a:lnTo>
                                <a:lnTo>
                                  <a:pt x="346754" y="129600"/>
                                </a:lnTo>
                                <a:lnTo>
                                  <a:pt x="328959" y="87430"/>
                                </a:lnTo>
                                <a:lnTo>
                                  <a:pt x="301356" y="51703"/>
                                </a:lnTo>
                                <a:lnTo>
                                  <a:pt x="265629" y="24100"/>
                                </a:lnTo>
                                <a:lnTo>
                                  <a:pt x="223459" y="6305"/>
                                </a:lnTo>
                                <a:lnTo>
                                  <a:pt x="176530" y="0"/>
                                </a:lnTo>
                                <a:lnTo>
                                  <a:pt x="129600" y="6305"/>
                                </a:lnTo>
                                <a:lnTo>
                                  <a:pt x="87430" y="24100"/>
                                </a:lnTo>
                                <a:lnTo>
                                  <a:pt x="51703" y="51703"/>
                                </a:lnTo>
                                <a:lnTo>
                                  <a:pt x="24100" y="87430"/>
                                </a:lnTo>
                                <a:lnTo>
                                  <a:pt x="6305" y="129600"/>
                                </a:lnTo>
                                <a:lnTo>
                                  <a:pt x="0" y="176530"/>
                                </a:lnTo>
                                <a:lnTo>
                                  <a:pt x="6305" y="223459"/>
                                </a:lnTo>
                                <a:lnTo>
                                  <a:pt x="24100" y="265629"/>
                                </a:lnTo>
                                <a:lnTo>
                                  <a:pt x="51703" y="301356"/>
                                </a:lnTo>
                                <a:lnTo>
                                  <a:pt x="87430" y="328959"/>
                                </a:lnTo>
                                <a:lnTo>
                                  <a:pt x="129600" y="346754"/>
                                </a:lnTo>
                                <a:lnTo>
                                  <a:pt x="176530" y="35306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EFA00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378460" cy="3784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74" w:right="0" w:firstLine="0"/>
                                <w:jc w:val="left"/>
                                <w:rPr>
                                  <w:rFonts w:ascii="Museo Sans Rounded 700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Museo Sans Rounded 700"/>
                                  <w:b/>
                                  <w:color w:val="EFA007"/>
                                  <w:spacing w:val="-5"/>
                                  <w:sz w:val="40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6.913002pt;margin-top:-3.2672pt;width:29.8pt;height:29.8pt;mso-position-horizontal-relative:page;mso-position-vertical-relative:paragraph;z-index:15734784" id="docshapegroup36" coordorigin="1738,-65" coordsize="596,596">
                <v:shape style="position:absolute;left:1758;top:-46;width:556;height:556" id="docshape37" coordorigin="1758,-45" coordsize="556,556" path="m2036,511l2110,501,2177,473,2233,429,2276,373,2304,307,2314,233,2304,159,2276,92,2233,36,2177,-7,2110,-35,2036,-45,1962,-35,1896,-7,1840,36,1796,92,1768,159,1758,233,1768,307,1796,373,1840,429,1896,473,1962,501,2036,511xe" filled="false" stroked="true" strokeweight="2pt" strokecolor="#efa007">
                  <v:path arrowok="t"/>
                  <v:stroke dashstyle="solid"/>
                </v:shape>
                <v:shape style="position:absolute;left:1738;top:-66;width:596;height:596" type="#_x0000_t202" id="docshape38" filled="false" stroked="false">
                  <v:textbox inset="0,0,0,0">
                    <w:txbxContent>
                      <w:p>
                        <w:pPr>
                          <w:spacing w:before="66"/>
                          <w:ind w:left="74" w:right="0" w:firstLine="0"/>
                          <w:jc w:val="left"/>
                          <w:rPr>
                            <w:rFonts w:ascii="Museo Sans Rounded 700"/>
                            <w:b/>
                            <w:sz w:val="40"/>
                          </w:rPr>
                        </w:pPr>
                        <w:r>
                          <w:rPr>
                            <w:rFonts w:ascii="Museo Sans Rounded 700"/>
                            <w:b/>
                            <w:color w:val="EFA007"/>
                            <w:spacing w:val="-5"/>
                            <w:sz w:val="40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Continuous </w:t>
      </w:r>
      <w:r>
        <w:rPr>
          <w:color w:val="231F20"/>
          <w:spacing w:val="-2"/>
        </w:rPr>
        <w:t>Improvement</w:t>
      </w:r>
    </w:p>
    <w:p>
      <w:pPr>
        <w:pStyle w:val="BodyText"/>
        <w:spacing w:before="213"/>
        <w:ind w:left="1734" w:right="1723"/>
      </w:pPr>
      <w:r>
        <w:rPr>
          <w:color w:val="231F20"/>
        </w:rPr>
        <w:t>Embrace a mindset of continuous improvement. As technology and society</w:t>
      </w:r>
      <w:r>
        <w:rPr>
          <w:color w:val="231F20"/>
          <w:spacing w:val="-4"/>
        </w:rPr>
        <w:t> </w:t>
      </w:r>
      <w:r>
        <w:rPr>
          <w:color w:val="231F20"/>
        </w:rPr>
        <w:t>evolve,</w:t>
      </w:r>
      <w:r>
        <w:rPr>
          <w:color w:val="231F20"/>
          <w:spacing w:val="-4"/>
        </w:rPr>
        <w:t> </w:t>
      </w:r>
      <w:r>
        <w:rPr>
          <w:color w:val="231F20"/>
        </w:rPr>
        <w:t>so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needs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users.</w:t>
      </w:r>
      <w:r>
        <w:rPr>
          <w:color w:val="231F20"/>
          <w:spacing w:val="-4"/>
        </w:rPr>
        <w:t> </w:t>
      </w:r>
      <w:r>
        <w:rPr>
          <w:color w:val="231F20"/>
        </w:rPr>
        <w:t>Regularly</w:t>
      </w:r>
      <w:r>
        <w:rPr>
          <w:color w:val="231F20"/>
          <w:spacing w:val="-4"/>
        </w:rPr>
        <w:t> </w:t>
      </w:r>
      <w:r>
        <w:rPr>
          <w:color w:val="231F20"/>
        </w:rPr>
        <w:t>assess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update your product or service to ensure it still is inclusive and relevant.</w:t>
      </w:r>
    </w:p>
    <w:p>
      <w:pPr>
        <w:pStyle w:val="BodyText"/>
        <w:spacing w:before="120"/>
        <w:ind w:left="1734" w:right="1104"/>
      </w:pPr>
      <w:r>
        <w:rPr>
          <w:color w:val="231F20"/>
        </w:rPr>
        <w:t>For</w:t>
      </w:r>
      <w:r>
        <w:rPr>
          <w:color w:val="231F20"/>
          <w:spacing w:val="-5"/>
        </w:rPr>
        <w:t> </w:t>
      </w:r>
      <w:r>
        <w:rPr>
          <w:color w:val="231F20"/>
        </w:rPr>
        <w:t>examples</w:t>
      </w:r>
      <w:r>
        <w:rPr>
          <w:color w:val="231F20"/>
          <w:spacing w:val="-5"/>
        </w:rPr>
        <w:t> </w:t>
      </w:r>
      <w:r>
        <w:rPr>
          <w:color w:val="231F20"/>
        </w:rPr>
        <w:t>have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look</w:t>
      </w:r>
      <w:r>
        <w:rPr>
          <w:color w:val="231F20"/>
          <w:spacing w:val="-5"/>
        </w:rPr>
        <w:t> </w:t>
      </w:r>
      <w:r>
        <w:rPr>
          <w:color w:val="231F20"/>
        </w:rPr>
        <w:t>at</w:t>
      </w:r>
      <w:r>
        <w:rPr>
          <w:color w:val="231F20"/>
          <w:spacing w:val="-5"/>
        </w:rPr>
        <w:t> </w:t>
      </w:r>
      <w:r>
        <w:rPr>
          <w:color w:val="231F20"/>
        </w:rPr>
        <w:t>where</w:t>
      </w:r>
      <w:r>
        <w:rPr>
          <w:color w:val="231F20"/>
          <w:spacing w:val="-5"/>
        </w:rPr>
        <w:t> </w:t>
      </w:r>
      <w:r>
        <w:rPr>
          <w:color w:val="231F20"/>
        </w:rPr>
        <w:t>issues</w:t>
      </w:r>
      <w:r>
        <w:rPr>
          <w:color w:val="231F20"/>
          <w:spacing w:val="-5"/>
        </w:rPr>
        <w:t> </w:t>
      </w:r>
      <w:r>
        <w:rPr>
          <w:color w:val="231F20"/>
        </w:rPr>
        <w:t>arose:</w:t>
      </w:r>
      <w:r>
        <w:rPr>
          <w:color w:val="231F20"/>
          <w:spacing w:val="-5"/>
        </w:rPr>
        <w:t> </w:t>
      </w:r>
      <w:r>
        <w:rPr>
          <w:color w:val="231F20"/>
        </w:rPr>
        <w:t>https://humanrights.gov.au/ </w:t>
      </w:r>
      <w:r>
        <w:rPr>
          <w:color w:val="231F20"/>
          <w:spacing w:val="-2"/>
        </w:rPr>
        <w:t>our-work/disability-rights/dda-conciliation-goods-services-and-facilities</w:t>
      </w:r>
    </w:p>
    <w:p>
      <w:pPr>
        <w:pStyle w:val="BodyText"/>
        <w:spacing w:before="263"/>
      </w:pPr>
    </w:p>
    <w:p>
      <w:pPr>
        <w:spacing w:before="0"/>
        <w:ind w:left="1734" w:right="1" w:firstLine="0"/>
        <w:jc w:val="left"/>
        <w:rPr>
          <w:sz w:val="40"/>
        </w:rPr>
      </w:pPr>
      <w:r>
        <w:rPr>
          <w:color w:val="231F20"/>
          <w:sz w:val="40"/>
        </w:rPr>
        <w:t>By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incorporating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these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steps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into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your</w:t>
      </w:r>
      <w:r>
        <w:rPr>
          <w:color w:val="231F20"/>
          <w:spacing w:val="-6"/>
          <w:sz w:val="40"/>
        </w:rPr>
        <w:t> </w:t>
      </w:r>
      <w:r>
        <w:rPr>
          <w:color w:val="231F20"/>
          <w:sz w:val="40"/>
        </w:rPr>
        <w:t>planning process, you can create a product or service that is not only innovative but also accessible and welcoming to individuals with varying abilities, including those who are deaf.</w:t>
      </w:r>
    </w:p>
    <w:sectPr>
      <w:pgSz w:w="11910" w:h="16840"/>
      <w:pgMar w:header="0" w:footer="333" w:top="0" w:bottom="520" w:left="8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500">
    <w:altName w:val="Museo Sans Rounded 500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500">
    <w:altName w:val="Museo Sans 500"/>
    <w:charset w:val="0"/>
    <w:family w:val="roman"/>
    <w:pitch w:val="variable"/>
  </w:font>
  <w:font w:name="Museo Sans Rounded 300">
    <w:altName w:val="Museo Sans Rounded 300"/>
    <w:charset w:val="0"/>
    <w:family w:val="roman"/>
    <w:pitch w:val="variable"/>
  </w:font>
  <w:font w:name="Museo Sans Rounded 900">
    <w:altName w:val="Museo Sans Rounded 900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95680">
              <wp:simplePos x="0" y="0"/>
              <wp:positionH relativeFrom="page">
                <wp:posOffset>0</wp:posOffset>
              </wp:positionH>
              <wp:positionV relativeFrom="page">
                <wp:posOffset>10353332</wp:posOffset>
              </wp:positionV>
              <wp:extent cx="7560309" cy="339090"/>
              <wp:effectExtent l="0" t="0" r="0" b="0"/>
              <wp:wrapNone/>
              <wp:docPr id="5" name="Graphic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Graphic 5"/>
                    <wps:cNvSpPr/>
                    <wps:spPr>
                      <a:xfrm>
                        <a:off x="0" y="0"/>
                        <a:ext cx="7560309" cy="3390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339090">
                            <a:moveTo>
                              <a:pt x="7560005" y="0"/>
                            </a:moveTo>
                            <a:lnTo>
                              <a:pt x="0" y="0"/>
                            </a:lnTo>
                            <a:lnTo>
                              <a:pt x="0" y="338670"/>
                            </a:lnTo>
                            <a:lnTo>
                              <a:pt x="7560005" y="338670"/>
                            </a:lnTo>
                            <a:lnTo>
                              <a:pt x="7560005" y="0"/>
                            </a:lnTo>
                            <a:close/>
                          </a:path>
                        </a:pathLst>
                      </a:custGeom>
                      <a:solidFill>
                        <a:srgbClr val="EFA007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815.223022pt;width:595.276pt;height:26.667pt;mso-position-horizontal-relative:page;mso-position-vertical-relative:page;z-index:-15820800" id="docshape5" filled="true" fillcolor="#efa007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96192">
              <wp:simplePos x="0" y="0"/>
              <wp:positionH relativeFrom="page">
                <wp:posOffset>7079464</wp:posOffset>
              </wp:positionH>
              <wp:positionV relativeFrom="page">
                <wp:posOffset>10443790</wp:posOffset>
              </wp:positionV>
              <wp:extent cx="153035" cy="16192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53035" cy="161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60" w:right="0" w:firstLine="0"/>
                            <w:jc w:val="left"/>
                            <w:rPr>
                              <w:rFonts w:ascii="Museo Sans Rounded 500"/>
                              <w:sz w:val="18"/>
                            </w:rPr>
                          </w:pPr>
                          <w:r>
                            <w:rPr>
                              <w:rFonts w:ascii="Museo Sans Rounded 500"/>
                              <w:color w:val="231F20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Museo Sans Rounded 500"/>
                              <w:color w:val="231F20"/>
                              <w:spacing w:val="-10"/>
                              <w:sz w:val="18"/>
                            </w:rPr>
                            <w:instrText> PAGE </w:instrText>
                          </w:r>
                          <w:r>
                            <w:rPr>
                              <w:rFonts w:ascii="Museo Sans Rounded 500"/>
                              <w:color w:val="231F20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Museo Sans Rounded 500"/>
                              <w:color w:val="231F20"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Museo Sans Rounded 500"/>
                              <w:color w:val="231F20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7.438171pt;margin-top:822.345703pt;width:12.05pt;height:12.75pt;mso-position-horizontal-relative:page;mso-position-vertical-relative:page;z-index:-15820288" type="#_x0000_t202" id="docshape6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rFonts w:ascii="Museo Sans Rounded 500"/>
                        <w:sz w:val="18"/>
                      </w:rPr>
                    </w:pPr>
                    <w:r>
                      <w:rPr>
                        <w:rFonts w:ascii="Museo Sans Rounded 500"/>
                        <w:color w:val="231F20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Museo Sans Rounded 500"/>
                        <w:color w:val="231F20"/>
                        <w:spacing w:val="-10"/>
                        <w:sz w:val="18"/>
                      </w:rPr>
                      <w:instrText> PAGE </w:instrText>
                    </w:r>
                    <w:r>
                      <w:rPr>
                        <w:rFonts w:ascii="Museo Sans Rounded 500"/>
                        <w:color w:val="231F20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Museo Sans Rounded 500"/>
                        <w:color w:val="231F20"/>
                        <w:spacing w:val="-10"/>
                        <w:sz w:val="18"/>
                      </w:rPr>
                      <w:t>2</w:t>
                    </w:r>
                    <w:r>
                      <w:rPr>
                        <w:rFonts w:ascii="Museo Sans Rounded 500"/>
                        <w:color w:val="231F20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500" w:hAnsi="Museo Sans 500" w:eastAsia="Museo Sans 500" w:cs="Museo Sans 50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useo Sans 500" w:hAnsi="Museo Sans 500" w:eastAsia="Museo Sans 500" w:cs="Museo Sans 500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734"/>
      <w:outlineLvl w:val="1"/>
    </w:pPr>
    <w:rPr>
      <w:rFonts w:ascii="Museo Sans 500" w:hAnsi="Museo Sans 500" w:eastAsia="Museo Sans 500" w:cs="Museo Sans 500"/>
      <w:sz w:val="40"/>
      <w:szCs w:val="4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"/>
      <w:ind w:left="111" w:right="713"/>
    </w:pPr>
    <w:rPr>
      <w:rFonts w:ascii="Museo Sans Rounded 900" w:hAnsi="Museo Sans Rounded 900" w:eastAsia="Museo Sans Rounded 900" w:cs="Museo Sans Rounded 900"/>
      <w:b/>
      <w:bCs/>
      <w:sz w:val="80"/>
      <w:szCs w:val="8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2024-02-19T08:33:11Z</dcterms:created>
  <dcterms:modified xsi:type="dcterms:W3CDTF">2024-02-19T08:33:11Z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19.2 (Macintosh)</vt:lpwstr>
  </property>
  <property fmtid="{D5CDD505-2E9C-101B-9397-08002B2CF9AE}" pid="4" name="LastSaved">
    <vt:filetime>2024-02-19T00:00:00Z</vt:filetime>
  </property>
  <property fmtid="{D5CDD505-2E9C-101B-9397-08002B2CF9AE}" pid="5" name="Producer">
    <vt:lpwstr>Adobe PDF Library 17.0</vt:lpwstr>
  </property>
</Properties>
</file>